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043" w:rsidRDefault="00341043" w:rsidP="00E52277">
      <w:pPr>
        <w:pStyle w:val="NormalWeb"/>
      </w:pPr>
      <w:r>
        <w:rPr>
          <w:rStyle w:val="Textoennegrita"/>
          <w:rFonts w:ascii="Arial" w:hAnsi="Arial" w:cs="Arial"/>
        </w:rPr>
        <w:t>Reloj</w:t>
      </w:r>
      <w:r>
        <w:rPr>
          <w:rFonts w:ascii="Arial" w:hAnsi="Arial" w:cs="Arial"/>
        </w:rPr>
        <w:t>: Para obtener los valores de R</w:t>
      </w:r>
      <w:r>
        <w:rPr>
          <w:rFonts w:ascii="Arial" w:hAnsi="Arial" w:cs="Arial"/>
          <w:vertAlign w:val="subscript"/>
        </w:rPr>
        <w:t>A</w:t>
      </w:r>
      <w:r>
        <w:rPr>
          <w:rFonts w:ascii="Arial" w:hAnsi="Arial" w:cs="Arial"/>
        </w:rPr>
        <w:t>, R</w:t>
      </w:r>
      <w:r>
        <w:rPr>
          <w:rFonts w:ascii="Arial" w:hAnsi="Arial" w:cs="Arial"/>
          <w:vertAlign w:val="subscript"/>
        </w:rPr>
        <w:t>B</w:t>
      </w:r>
      <w:r>
        <w:rPr>
          <w:rFonts w:ascii="Arial" w:hAnsi="Arial" w:cs="Arial"/>
        </w:rPr>
        <w:t xml:space="preserve"> y C hay que utilizar las expresiones 10.6 y 10.7 del texto usando como dato que el </w:t>
      </w:r>
      <w:proofErr w:type="spellStart"/>
      <w:r>
        <w:rPr>
          <w:rFonts w:ascii="Arial" w:hAnsi="Arial" w:cs="Arial"/>
        </w:rPr>
        <w:t>periodo</w:t>
      </w:r>
      <w:proofErr w:type="gramStart"/>
      <w:r>
        <w:rPr>
          <w:rFonts w:ascii="Arial" w:hAnsi="Arial" w:cs="Arial"/>
        </w:rPr>
        <w:t>,T</w:t>
      </w:r>
      <w:proofErr w:type="spellEnd"/>
      <w:proofErr w:type="gramEnd"/>
      <w:r>
        <w:rPr>
          <w:rFonts w:ascii="Arial" w:hAnsi="Arial" w:cs="Arial"/>
        </w:rPr>
        <w:t xml:space="preserve">, es de 1s. </w:t>
      </w:r>
    </w:p>
    <w:p w:rsidR="00341043" w:rsidRDefault="00341043" w:rsidP="00E52277">
      <w:pPr>
        <w:pStyle w:val="NormalWeb"/>
      </w:pPr>
      <w:r>
        <w:rPr>
          <w:rStyle w:val="Textoennegrita"/>
          <w:rFonts w:ascii="Arial" w:hAnsi="Arial" w:cs="Arial"/>
        </w:rPr>
        <w:t>Contador:</w:t>
      </w:r>
      <w:r>
        <w:rPr>
          <w:rFonts w:ascii="Arial" w:hAnsi="Arial" w:cs="Arial"/>
        </w:rPr>
        <w:t xml:space="preserve"> Como se especifica en el examen, hay que diseñar un contador que se ponga a cero cada 5 segundos, o sea hay que diseñar un divisor por 5. Por tanto, sólo pasará por los estados 000, 001 010, 011, 100 y de este estado pasará, de nuevo, a 000, 001</w:t>
      </w:r>
      <w:proofErr w:type="gramStart"/>
      <w:r>
        <w:rPr>
          <w:rFonts w:ascii="Arial" w:hAnsi="Arial" w:cs="Arial"/>
        </w:rPr>
        <w:t>, …</w:t>
      </w:r>
      <w:proofErr w:type="gramEnd"/>
      <w:r>
        <w:rPr>
          <w:rFonts w:ascii="Arial" w:hAnsi="Arial" w:cs="Arial"/>
        </w:rPr>
        <w:t xml:space="preserve">, ya que debe ponerse a cero cada 5 pulsos del reloj. Para ello, es conveniente que veáis el diseño de un divisor actuando sobre el Clear en </w:t>
      </w:r>
      <w:proofErr w:type="spellStart"/>
      <w:r>
        <w:rPr>
          <w:rFonts w:ascii="Arial" w:hAnsi="Arial" w:cs="Arial"/>
        </w:rPr>
        <w:t>pag</w:t>
      </w:r>
      <w:proofErr w:type="spellEnd"/>
      <w:r>
        <w:rPr>
          <w:rFonts w:ascii="Arial" w:hAnsi="Arial" w:cs="Arial"/>
        </w:rPr>
        <w:t xml:space="preserve"> 507 del texto.</w:t>
      </w:r>
    </w:p>
    <w:p w:rsidR="00341043" w:rsidRDefault="00341043" w:rsidP="00E52277">
      <w:pPr>
        <w:pStyle w:val="NormalWeb"/>
      </w:pPr>
      <w:r>
        <w:rPr>
          <w:rStyle w:val="Textoennegrita"/>
          <w:rFonts w:ascii="Arial" w:hAnsi="Arial" w:cs="Arial"/>
        </w:rPr>
        <w:t>Visualización:</w:t>
      </w:r>
      <w:r>
        <w:rPr>
          <w:rFonts w:ascii="Arial" w:hAnsi="Arial" w:cs="Arial"/>
        </w:rPr>
        <w:t xml:space="preserve"> Al realizar el diseño del decodificador de binario a 7-segmentos observamos que de los 8 términos mínimos que tenemos con las tres variables de salida del contador, sólo se nos van a presentar 5 (sólo cuenta hasta 5) y que, además, los números decimales que tienen que aparecer son: 0, 1, 2, 3 y 4. Por tanto, en la tabla de verdad para el diseño del decodificador consideramos los términos mínimos 101, 110 y 111 como indiferentes, ya que no se van a presentar nunca y, sin embargo, nos sirven para minimizar las expresiones de los segmentos.  Así, para el segmento pedido, </w:t>
      </w:r>
      <w:r>
        <w:rPr>
          <w:rStyle w:val="Textoennegrita"/>
          <w:rFonts w:ascii="Arial" w:hAnsi="Arial" w:cs="Arial"/>
        </w:rPr>
        <w:t>c</w:t>
      </w:r>
      <w:r>
        <w:rPr>
          <w:rFonts w:ascii="Arial" w:hAnsi="Arial" w:cs="Arial"/>
        </w:rPr>
        <w:t>, obtenemos la expresión:</w:t>
      </w:r>
    </w:p>
    <w:p w:rsidR="00341043" w:rsidRDefault="00341043" w:rsidP="00E52277">
      <w:pPr>
        <w:pStyle w:val="NormalWeb"/>
      </w:pPr>
      <w:r>
        <w:rPr>
          <w:rFonts w:ascii="Arial" w:hAnsi="Arial" w:cs="Arial"/>
        </w:rPr>
        <w:t>c= nQ1 +Q0 </w:t>
      </w:r>
    </w:p>
    <w:p w:rsidR="00341043" w:rsidRDefault="00341043" w:rsidP="00E52277">
      <w:pPr>
        <w:pStyle w:val="NormalWeb"/>
      </w:pPr>
      <w:r>
        <w:rPr>
          <w:rFonts w:ascii="Arial" w:hAnsi="Arial" w:cs="Arial"/>
        </w:rPr>
        <w:t>Un saludo,</w:t>
      </w:r>
    </w:p>
    <w:p w:rsidR="00341043" w:rsidRDefault="00341043" w:rsidP="00044060">
      <w:pPr>
        <w:pStyle w:val="NormalWeb"/>
      </w:pPr>
      <w:r>
        <w:t xml:space="preserve">Hola </w:t>
      </w:r>
      <w:proofErr w:type="spellStart"/>
      <w:r>
        <w:t>Francisco.Aquí</w:t>
      </w:r>
      <w:proofErr w:type="spellEnd"/>
      <w:r>
        <w:t xml:space="preserve"> va el desarrollo que yo hice: 12F1</w:t>
      </w:r>
    </w:p>
    <w:p w:rsidR="00341043" w:rsidRDefault="009453C7" w:rsidP="00044060">
      <w:pPr>
        <w:pStyle w:val="NormalWeb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i1025" type="#_x0000_t75" alt="https://cursosvirtuales.uned.es/dotwiris/showimage.adp?formula=9B024F88A17F25C53A8EC35CD7A05CAD.png%0A" style="width:501.7pt;height:164.7pt;visibility:visible">
            <v:imagedata r:id="rId4" o:title=""/>
          </v:shape>
        </w:pict>
      </w:r>
    </w:p>
    <w:p w:rsidR="00341043" w:rsidRDefault="00341043"/>
    <w:p w:rsidR="00341043" w:rsidRDefault="00341043">
      <w:r>
        <w:t>2012H</w:t>
      </w:r>
    </w:p>
    <w:p w:rsidR="00341043" w:rsidRDefault="00341043"/>
    <w:p w:rsidR="00341043" w:rsidRDefault="00341043" w:rsidP="000D2837">
      <w:pPr>
        <w:pStyle w:val="NormalWeb"/>
      </w:pPr>
      <w:r>
        <w:t>Hola.</w:t>
      </w:r>
    </w:p>
    <w:p w:rsidR="00341043" w:rsidRDefault="00341043" w:rsidP="000D2837">
      <w:pPr>
        <w:pStyle w:val="NormalWeb"/>
      </w:pPr>
      <w:r>
        <w:t>Prueba lo siguiente:</w:t>
      </w:r>
    </w:p>
    <w:p w:rsidR="00341043" w:rsidRDefault="009D01C9" w:rsidP="000D2837">
      <w:pPr>
        <w:pStyle w:val="NormalWeb"/>
      </w:pPr>
      <w:r>
        <w:rPr>
          <w:noProof/>
        </w:rPr>
        <w:lastRenderedPageBreak/>
        <w:pict>
          <v:shape id="Imagen 6" o:spid="_x0000_i1026" type="#_x0000_t75" alt="https://cursosvirtuales.uned.es/dotwiris/showimage.adp?formula=3042B4DF5E5447216C4C4D34B1C61857.png%0A" style="width:300.25pt;height:52.85pt;visibility:visible">
            <v:imagedata r:id="rId5" o:title=""/>
          </v:shape>
        </w:pict>
      </w:r>
    </w:p>
    <w:p w:rsidR="00341043" w:rsidRDefault="00341043" w:rsidP="000D2837">
      <w:pPr>
        <w:pStyle w:val="NormalWeb"/>
      </w:pPr>
      <w:r>
        <w:t>Si vuelves a negar dos veces, para que el resultado no varíe, te queda como solución correcta la b).</w:t>
      </w:r>
    </w:p>
    <w:p w:rsidR="00341043" w:rsidRDefault="00341043" w:rsidP="000D2837">
      <w:pPr>
        <w:pStyle w:val="NormalWeb"/>
      </w:pPr>
    </w:p>
    <w:p w:rsidR="00341043" w:rsidRDefault="00341043" w:rsidP="002425EF">
      <w:pPr>
        <w:spacing w:before="100" w:beforeAutospacing="1" w:after="100" w:afterAutospacing="1" w:line="240" w:lineRule="auto"/>
        <w:jc w:val="both"/>
      </w:pPr>
      <w:r w:rsidRPr="002425EF">
        <w:rPr>
          <w:rFonts w:ascii="Arial" w:hAnsi="Arial" w:cs="Arial"/>
          <w:sz w:val="20"/>
          <w:szCs w:val="20"/>
        </w:rPr>
        <w:t>La respuesta a esta pregunta de desarrollo es la siguiente:</w:t>
      </w:r>
      <w:r w:rsidR="00D80764">
        <w:rPr>
          <w:rFonts w:ascii="Arial" w:hAnsi="Arial" w:cs="Arial"/>
          <w:sz w:val="20"/>
          <w:szCs w:val="20"/>
        </w:rPr>
        <w:t xml:space="preserve"> </w:t>
      </w:r>
      <w:r w:rsidR="009453C7">
        <w:rPr>
          <w:rFonts w:ascii="Arial" w:hAnsi="Arial" w:cs="Arial"/>
          <w:sz w:val="20"/>
          <w:szCs w:val="20"/>
        </w:rPr>
        <w:t>exame</w:t>
      </w:r>
      <w:r w:rsidR="00D80764">
        <w:rPr>
          <w:rFonts w:ascii="Arial" w:hAnsi="Arial" w:cs="Arial"/>
          <w:sz w:val="20"/>
          <w:szCs w:val="20"/>
        </w:rPr>
        <w:t>n</w:t>
      </w:r>
      <w:r w:rsidR="009453C7">
        <w:rPr>
          <w:rFonts w:ascii="Arial" w:hAnsi="Arial" w:cs="Arial"/>
          <w:sz w:val="20"/>
          <w:szCs w:val="20"/>
        </w:rPr>
        <w:t xml:space="preserve"> 2012 modelo d</w:t>
      </w:r>
    </w:p>
    <w:p w:rsidR="00341043" w:rsidRDefault="00341043" w:rsidP="002425EF">
      <w:pPr>
        <w:spacing w:before="100" w:beforeAutospacing="1" w:after="100" w:afterAutospacing="1" w:line="240" w:lineRule="auto"/>
        <w:jc w:val="both"/>
      </w:pPr>
      <w:r w:rsidRPr="002425EF">
        <w:rPr>
          <w:rFonts w:ascii="Arial" w:hAnsi="Arial" w:cs="Arial"/>
          <w:sz w:val="20"/>
          <w:szCs w:val="20"/>
        </w:rPr>
        <w:t xml:space="preserve">1: </w:t>
      </w:r>
      <w:r w:rsidRPr="002425EF">
        <w:rPr>
          <w:rFonts w:ascii="Arial" w:hAnsi="Arial" w:cs="Arial"/>
          <w:sz w:val="20"/>
          <w:szCs w:val="20"/>
          <w:u w:val="single"/>
        </w:rPr>
        <w:t>Diseño de la celda de memoria</w:t>
      </w:r>
      <w:r w:rsidRPr="002425EF">
        <w:rPr>
          <w:rFonts w:ascii="Arial" w:hAnsi="Arial" w:cs="Arial"/>
          <w:sz w:val="20"/>
          <w:szCs w:val="20"/>
        </w:rPr>
        <w:t xml:space="preserve">: Está hecho en el libro de problemas con </w:t>
      </w:r>
      <w:proofErr w:type="spellStart"/>
      <w:r w:rsidRPr="002425EF">
        <w:rPr>
          <w:rFonts w:ascii="Arial" w:hAnsi="Arial" w:cs="Arial"/>
          <w:sz w:val="20"/>
          <w:szCs w:val="20"/>
        </w:rPr>
        <w:t>biestables</w:t>
      </w:r>
      <w:proofErr w:type="spellEnd"/>
      <w:r w:rsidRPr="002425EF">
        <w:rPr>
          <w:rFonts w:ascii="Arial" w:hAnsi="Arial" w:cs="Arial"/>
          <w:sz w:val="20"/>
          <w:szCs w:val="20"/>
        </w:rPr>
        <w:t xml:space="preserve"> R-S. El diseño es exactamente igual, sólo que hay que sustituir R por K y S por J. Por tanto, el diseño es el mismo y las tablas coinciden. El circuito resultante de la celda de memoria es la mitad superior del circuito de la figura </w:t>
      </w:r>
      <w:proofErr w:type="gramStart"/>
      <w:r w:rsidRPr="002425EF">
        <w:rPr>
          <w:rFonts w:ascii="Arial" w:hAnsi="Arial" w:cs="Arial"/>
          <w:sz w:val="20"/>
          <w:szCs w:val="20"/>
        </w:rPr>
        <w:t>11.5.4(</w:t>
      </w:r>
      <w:proofErr w:type="spellStart"/>
      <w:proofErr w:type="gramEnd"/>
      <w:r w:rsidRPr="002425EF">
        <w:rPr>
          <w:rFonts w:ascii="Arial" w:hAnsi="Arial" w:cs="Arial"/>
          <w:sz w:val="20"/>
          <w:szCs w:val="20"/>
        </w:rPr>
        <w:t>pag</w:t>
      </w:r>
      <w:proofErr w:type="spellEnd"/>
      <w:r w:rsidRPr="002425EF">
        <w:rPr>
          <w:rFonts w:ascii="Arial" w:hAnsi="Arial" w:cs="Arial"/>
          <w:sz w:val="20"/>
          <w:szCs w:val="20"/>
        </w:rPr>
        <w:t xml:space="preserve">. 368), ya que allí se han unido dos celdas para direccionarlas de determinada forma. </w:t>
      </w:r>
    </w:p>
    <w:p w:rsidR="00341043" w:rsidRDefault="00341043" w:rsidP="002425EF">
      <w:pPr>
        <w:spacing w:before="100" w:beforeAutospacing="1" w:after="100" w:afterAutospacing="1" w:line="240" w:lineRule="auto"/>
        <w:jc w:val="both"/>
      </w:pPr>
      <w:r w:rsidRPr="002425EF">
        <w:rPr>
          <w:rFonts w:ascii="Arial" w:hAnsi="Arial" w:cs="Arial"/>
          <w:sz w:val="20"/>
          <w:szCs w:val="20"/>
        </w:rPr>
        <w:t xml:space="preserve">2. </w:t>
      </w:r>
      <w:r w:rsidRPr="002425EF">
        <w:rPr>
          <w:rFonts w:ascii="Arial" w:hAnsi="Arial" w:cs="Arial"/>
          <w:sz w:val="20"/>
          <w:szCs w:val="20"/>
          <w:u w:val="single"/>
        </w:rPr>
        <w:t>Mini-memoria de 3 bits</w:t>
      </w:r>
      <w:r w:rsidRPr="002425EF">
        <w:rPr>
          <w:rFonts w:ascii="Arial" w:hAnsi="Arial" w:cs="Arial"/>
          <w:sz w:val="20"/>
          <w:szCs w:val="20"/>
        </w:rPr>
        <w:t>: Basta con unir tres circuitos como el anterior de la siguiente forma: El reloj es común porque debe ser síncrona. El “Clear” también es común para ponerlas todas a cero cuando convenga. Cada celda debe tener independiente su direccionamiento, (D</w:t>
      </w:r>
      <w:r w:rsidRPr="002425EF">
        <w:rPr>
          <w:rFonts w:ascii="Arial" w:hAnsi="Arial" w:cs="Arial"/>
          <w:sz w:val="20"/>
          <w:szCs w:val="20"/>
          <w:vertAlign w:val="subscript"/>
        </w:rPr>
        <w:t>0</w:t>
      </w:r>
      <w:proofErr w:type="gramStart"/>
      <w:r w:rsidRPr="002425EF">
        <w:rPr>
          <w:rFonts w:ascii="Arial" w:hAnsi="Arial" w:cs="Arial"/>
          <w:sz w:val="20"/>
          <w:szCs w:val="20"/>
        </w:rPr>
        <w:t>,D</w:t>
      </w:r>
      <w:r w:rsidRPr="002425EF">
        <w:rPr>
          <w:rFonts w:ascii="Arial" w:hAnsi="Arial" w:cs="Arial"/>
          <w:sz w:val="20"/>
          <w:szCs w:val="20"/>
          <w:vertAlign w:val="subscript"/>
        </w:rPr>
        <w:t>1</w:t>
      </w:r>
      <w:proofErr w:type="gramEnd"/>
      <w:r w:rsidRPr="002425EF">
        <w:rPr>
          <w:rFonts w:ascii="Arial" w:hAnsi="Arial" w:cs="Arial"/>
          <w:sz w:val="20"/>
          <w:szCs w:val="20"/>
        </w:rPr>
        <w:t>, D</w:t>
      </w:r>
      <w:r w:rsidRPr="002425EF">
        <w:rPr>
          <w:rFonts w:ascii="Arial" w:hAnsi="Arial" w:cs="Arial"/>
          <w:sz w:val="20"/>
          <w:szCs w:val="20"/>
          <w:vertAlign w:val="subscript"/>
        </w:rPr>
        <w:t>2</w:t>
      </w:r>
      <w:r w:rsidRPr="002425EF">
        <w:rPr>
          <w:rFonts w:ascii="Arial" w:hAnsi="Arial" w:cs="Arial"/>
          <w:sz w:val="20"/>
          <w:szCs w:val="20"/>
        </w:rPr>
        <w:t>), su dato de entrada (X</w:t>
      </w:r>
      <w:r w:rsidRPr="002425EF">
        <w:rPr>
          <w:rFonts w:ascii="Arial" w:hAnsi="Arial" w:cs="Arial"/>
          <w:sz w:val="20"/>
          <w:szCs w:val="20"/>
          <w:vertAlign w:val="subscript"/>
        </w:rPr>
        <w:t>0</w:t>
      </w:r>
      <w:r w:rsidRPr="002425EF">
        <w:rPr>
          <w:rFonts w:ascii="Arial" w:hAnsi="Arial" w:cs="Arial"/>
          <w:sz w:val="20"/>
          <w:szCs w:val="20"/>
        </w:rPr>
        <w:t>, X</w:t>
      </w:r>
      <w:r w:rsidRPr="002425EF">
        <w:rPr>
          <w:rFonts w:ascii="Arial" w:hAnsi="Arial" w:cs="Arial"/>
          <w:sz w:val="20"/>
          <w:szCs w:val="20"/>
          <w:vertAlign w:val="subscript"/>
        </w:rPr>
        <w:t>1</w:t>
      </w:r>
      <w:r w:rsidRPr="002425EF">
        <w:rPr>
          <w:rFonts w:ascii="Arial" w:hAnsi="Arial" w:cs="Arial"/>
          <w:sz w:val="20"/>
          <w:szCs w:val="20"/>
        </w:rPr>
        <w:t>, X</w:t>
      </w:r>
      <w:r w:rsidRPr="002425EF">
        <w:rPr>
          <w:rFonts w:ascii="Arial" w:hAnsi="Arial" w:cs="Arial"/>
          <w:sz w:val="20"/>
          <w:szCs w:val="20"/>
          <w:vertAlign w:val="subscript"/>
        </w:rPr>
        <w:t>2</w:t>
      </w:r>
      <w:r w:rsidRPr="002425EF">
        <w:rPr>
          <w:rFonts w:ascii="Arial" w:hAnsi="Arial" w:cs="Arial"/>
          <w:sz w:val="20"/>
          <w:szCs w:val="20"/>
        </w:rPr>
        <w:t>) y su salida a través del “Buffer” (S</w:t>
      </w:r>
      <w:r w:rsidRPr="002425EF">
        <w:rPr>
          <w:rFonts w:ascii="Arial" w:hAnsi="Arial" w:cs="Arial"/>
          <w:sz w:val="20"/>
          <w:szCs w:val="20"/>
          <w:vertAlign w:val="subscript"/>
        </w:rPr>
        <w:t>0</w:t>
      </w:r>
      <w:r w:rsidRPr="002425EF">
        <w:rPr>
          <w:rFonts w:ascii="Arial" w:hAnsi="Arial" w:cs="Arial"/>
          <w:sz w:val="20"/>
          <w:szCs w:val="20"/>
        </w:rPr>
        <w:t>, S</w:t>
      </w:r>
      <w:r w:rsidRPr="002425EF">
        <w:rPr>
          <w:rFonts w:ascii="Arial" w:hAnsi="Arial" w:cs="Arial"/>
          <w:sz w:val="20"/>
          <w:szCs w:val="20"/>
          <w:vertAlign w:val="subscript"/>
        </w:rPr>
        <w:t>1</w:t>
      </w:r>
      <w:r w:rsidRPr="002425EF">
        <w:rPr>
          <w:rFonts w:ascii="Arial" w:hAnsi="Arial" w:cs="Arial"/>
          <w:sz w:val="20"/>
          <w:szCs w:val="20"/>
        </w:rPr>
        <w:t>, S</w:t>
      </w:r>
      <w:r w:rsidRPr="002425EF">
        <w:rPr>
          <w:rFonts w:ascii="Arial" w:hAnsi="Arial" w:cs="Arial"/>
          <w:sz w:val="20"/>
          <w:szCs w:val="20"/>
          <w:vertAlign w:val="subscript"/>
        </w:rPr>
        <w:t>2</w:t>
      </w:r>
      <w:r w:rsidRPr="002425EF">
        <w:rPr>
          <w:rFonts w:ascii="Arial" w:hAnsi="Arial" w:cs="Arial"/>
          <w:sz w:val="20"/>
          <w:szCs w:val="20"/>
        </w:rPr>
        <w:t>).</w:t>
      </w:r>
    </w:p>
    <w:p w:rsidR="00341043" w:rsidRDefault="00341043" w:rsidP="002425EF">
      <w:pPr>
        <w:spacing w:before="100" w:beforeAutospacing="1" w:after="100" w:afterAutospacing="1" w:line="240" w:lineRule="auto"/>
        <w:jc w:val="both"/>
      </w:pPr>
      <w:r w:rsidRPr="002425EF">
        <w:rPr>
          <w:rFonts w:ascii="Arial" w:hAnsi="Arial" w:cs="Arial"/>
          <w:sz w:val="20"/>
          <w:szCs w:val="20"/>
        </w:rPr>
        <w:t xml:space="preserve">3. </w:t>
      </w:r>
      <w:r w:rsidRPr="002425EF">
        <w:rPr>
          <w:rFonts w:ascii="Arial" w:hAnsi="Arial" w:cs="Arial"/>
          <w:sz w:val="20"/>
          <w:szCs w:val="20"/>
          <w:u w:val="single"/>
        </w:rPr>
        <w:t>Direccionamiento para que escriba en paralelo y lea en serie de forma secuencial</w:t>
      </w:r>
      <w:r w:rsidRPr="002425EF">
        <w:rPr>
          <w:rFonts w:ascii="Arial" w:hAnsi="Arial" w:cs="Arial"/>
          <w:sz w:val="20"/>
          <w:szCs w:val="20"/>
        </w:rPr>
        <w:t xml:space="preserve">. Deberemos usa un contador para que se repita la secuencia y un circuito </w:t>
      </w:r>
      <w:proofErr w:type="spellStart"/>
      <w:r w:rsidRPr="002425EF">
        <w:rPr>
          <w:rFonts w:ascii="Arial" w:hAnsi="Arial" w:cs="Arial"/>
          <w:sz w:val="20"/>
          <w:szCs w:val="20"/>
        </w:rPr>
        <w:t>combinacional</w:t>
      </w:r>
      <w:proofErr w:type="spellEnd"/>
      <w:r w:rsidRPr="002425EF">
        <w:rPr>
          <w:rFonts w:ascii="Arial" w:hAnsi="Arial" w:cs="Arial"/>
          <w:sz w:val="20"/>
          <w:szCs w:val="20"/>
        </w:rPr>
        <w:t xml:space="preserve"> adicional para que vaya seleccionando la escritura de las tres celdas a la vez con un pulso del reloj y, a continuación y de forma sucesiva, con cada uno de los tres siguientes pulsos seleccione cada una de las celdas en el orden secuencia (celda 0, 1 y 2) para ir leyendo cada una de ellas. Por tanto, necesitamos un Contador de Síncrono de 2 bits.</w:t>
      </w:r>
    </w:p>
    <w:p w:rsidR="00341043" w:rsidRDefault="00341043" w:rsidP="002425EF">
      <w:pPr>
        <w:spacing w:before="100" w:beforeAutospacing="1" w:after="100" w:afterAutospacing="1" w:line="240" w:lineRule="auto"/>
        <w:jc w:val="both"/>
      </w:pPr>
      <w:r w:rsidRPr="002425EF">
        <w:rPr>
          <w:rFonts w:ascii="Arial" w:hAnsi="Arial" w:cs="Arial"/>
          <w:sz w:val="20"/>
          <w:szCs w:val="20"/>
        </w:rPr>
        <w:t xml:space="preserve">3.1. Diseño del contador síncrono con </w:t>
      </w:r>
      <w:proofErr w:type="spellStart"/>
      <w:r w:rsidRPr="002425EF">
        <w:rPr>
          <w:rFonts w:ascii="Arial" w:hAnsi="Arial" w:cs="Arial"/>
          <w:sz w:val="20"/>
          <w:szCs w:val="20"/>
        </w:rPr>
        <w:t>biestables</w:t>
      </w:r>
      <w:proofErr w:type="spellEnd"/>
      <w:r w:rsidRPr="002425EF">
        <w:rPr>
          <w:rFonts w:ascii="Arial" w:hAnsi="Arial" w:cs="Arial"/>
          <w:sz w:val="20"/>
          <w:szCs w:val="20"/>
        </w:rPr>
        <w:t xml:space="preserve"> J-K: Ver el diseño del contador síncrono de 3 bits del apartado 9.5.2 (</w:t>
      </w:r>
      <w:proofErr w:type="spellStart"/>
      <w:r w:rsidRPr="002425EF">
        <w:rPr>
          <w:rFonts w:ascii="Arial" w:hAnsi="Arial" w:cs="Arial"/>
          <w:sz w:val="20"/>
          <w:szCs w:val="20"/>
        </w:rPr>
        <w:t>pags</w:t>
      </w:r>
      <w:proofErr w:type="spellEnd"/>
      <w:r w:rsidRPr="002425EF">
        <w:rPr>
          <w:rFonts w:ascii="Arial" w:hAnsi="Arial" w:cs="Arial"/>
          <w:sz w:val="20"/>
          <w:szCs w:val="20"/>
        </w:rPr>
        <w:t>. 508-511). Las expresiones que se obtienen para 2 bits son:</w:t>
      </w:r>
    </w:p>
    <w:p w:rsidR="00341043" w:rsidRDefault="00341043" w:rsidP="002425EF">
      <w:pPr>
        <w:spacing w:before="100" w:beforeAutospacing="1" w:after="100" w:afterAutospacing="1" w:line="240" w:lineRule="auto"/>
        <w:jc w:val="both"/>
      </w:pPr>
      <w:r w:rsidRPr="002425EF">
        <w:rPr>
          <w:rFonts w:ascii="Arial" w:hAnsi="Arial" w:cs="Arial"/>
          <w:sz w:val="20"/>
          <w:szCs w:val="20"/>
        </w:rPr>
        <w:t>J0=K0=1, J1=K1= Q0</w:t>
      </w:r>
    </w:p>
    <w:p w:rsidR="00341043" w:rsidRDefault="00341043" w:rsidP="002425EF">
      <w:pPr>
        <w:spacing w:before="100" w:beforeAutospacing="1" w:after="100" w:afterAutospacing="1" w:line="240" w:lineRule="auto"/>
        <w:jc w:val="both"/>
      </w:pPr>
      <w:r w:rsidRPr="002425EF">
        <w:rPr>
          <w:rFonts w:ascii="Arial" w:hAnsi="Arial" w:cs="Arial"/>
          <w:sz w:val="20"/>
          <w:szCs w:val="20"/>
        </w:rPr>
        <w:t xml:space="preserve">3.2. Direccionamiento: Como hay que escribir en paralelo, en las tres celdas a la vez, y leer en </w:t>
      </w:r>
      <w:proofErr w:type="gramStart"/>
      <w:r w:rsidRPr="002425EF">
        <w:rPr>
          <w:rFonts w:ascii="Arial" w:hAnsi="Arial" w:cs="Arial"/>
          <w:sz w:val="20"/>
          <w:szCs w:val="20"/>
        </w:rPr>
        <w:t>serie</w:t>
      </w:r>
      <w:proofErr w:type="gramEnd"/>
      <w:r w:rsidRPr="002425EF">
        <w:rPr>
          <w:rFonts w:ascii="Arial" w:hAnsi="Arial" w:cs="Arial"/>
          <w:sz w:val="20"/>
          <w:szCs w:val="20"/>
        </w:rPr>
        <w:t xml:space="preserve"> (primero la celda 0, después la 1 y finalmente la 2) y secuencialmente, debemos construir la tabla de verdad para este funcionamiento, teniendo en cuenta los valores que deben tomar cada una de las entradas de escritura/lectura (</w:t>
      </w:r>
      <w:proofErr w:type="spellStart"/>
      <w:r w:rsidRPr="002425EF">
        <w:rPr>
          <w:rFonts w:ascii="Arial" w:hAnsi="Arial" w:cs="Arial"/>
          <w:sz w:val="20"/>
          <w:szCs w:val="20"/>
        </w:rPr>
        <w:t>Wi</w:t>
      </w:r>
      <w:proofErr w:type="spellEnd"/>
      <w:r w:rsidRPr="002425EF">
        <w:rPr>
          <w:rFonts w:ascii="Arial" w:hAnsi="Arial" w:cs="Arial"/>
          <w:sz w:val="20"/>
          <w:szCs w:val="20"/>
        </w:rPr>
        <w:t>) y de direccionamiento (Di) de cada celda y de acuerdo con las salidas del contador. Así, la tabla de verdad para este funcionamiento es: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459"/>
        <w:gridCol w:w="913"/>
        <w:gridCol w:w="783"/>
        <w:gridCol w:w="547"/>
        <w:gridCol w:w="708"/>
        <w:gridCol w:w="567"/>
        <w:gridCol w:w="708"/>
        <w:gridCol w:w="567"/>
        <w:gridCol w:w="567"/>
      </w:tblGrid>
      <w:tr w:rsidR="00341043" w:rsidRPr="002425EF" w:rsidTr="002425EF">
        <w:trPr>
          <w:jc w:val="center"/>
        </w:trPr>
        <w:tc>
          <w:tcPr>
            <w:tcW w:w="24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  <w:b/>
                <w:bCs/>
              </w:rPr>
              <w:t>Función</w:t>
            </w:r>
          </w:p>
        </w:tc>
        <w:tc>
          <w:tcPr>
            <w:tcW w:w="913" w:type="dxa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  <w:b/>
                <w:bCs/>
              </w:rPr>
              <w:t>Q</w:t>
            </w:r>
            <w:r w:rsidRPr="002425EF">
              <w:rPr>
                <w:rFonts w:ascii="Arial" w:hAnsi="Arial" w:cs="Arial"/>
                <w:b/>
                <w:bCs/>
                <w:vertAlign w:val="subscript"/>
              </w:rPr>
              <w:t>1</w:t>
            </w:r>
            <w:r w:rsidRPr="002425EF">
              <w:rPr>
                <w:rFonts w:ascii="Arial" w:hAnsi="Arial" w:cs="Arial"/>
                <w:b/>
                <w:bCs/>
              </w:rPr>
              <w:t>(t)</w:t>
            </w:r>
          </w:p>
        </w:tc>
        <w:tc>
          <w:tcPr>
            <w:tcW w:w="783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  <w:b/>
                <w:bCs/>
              </w:rPr>
              <w:t>Q</w:t>
            </w:r>
            <w:r w:rsidRPr="002425EF">
              <w:rPr>
                <w:rFonts w:ascii="Arial" w:hAnsi="Arial" w:cs="Arial"/>
                <w:b/>
                <w:bCs/>
                <w:vertAlign w:val="subscript"/>
              </w:rPr>
              <w:t>0</w:t>
            </w:r>
            <w:r w:rsidRPr="002425EF">
              <w:rPr>
                <w:rFonts w:ascii="Arial" w:hAnsi="Arial" w:cs="Arial"/>
                <w:b/>
                <w:bCs/>
              </w:rPr>
              <w:t>(t)</w:t>
            </w:r>
          </w:p>
        </w:tc>
        <w:tc>
          <w:tcPr>
            <w:tcW w:w="547" w:type="dxa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  <w:b/>
                <w:bCs/>
              </w:rPr>
              <w:t>D</w:t>
            </w:r>
            <w:r w:rsidRPr="002425EF">
              <w:rPr>
                <w:rFonts w:ascii="Arial" w:hAnsi="Arial" w:cs="Arial"/>
                <w:b/>
                <w:bCs/>
                <w:vertAlign w:val="subscript"/>
              </w:rPr>
              <w:t>0</w:t>
            </w:r>
          </w:p>
        </w:tc>
        <w:tc>
          <w:tcPr>
            <w:tcW w:w="708" w:type="dxa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  <w:b/>
                <w:bCs/>
              </w:rPr>
              <w:t>W</w:t>
            </w:r>
            <w:r w:rsidRPr="002425EF">
              <w:rPr>
                <w:rFonts w:ascii="Arial" w:hAnsi="Arial" w:cs="Arial"/>
                <w:b/>
                <w:bCs/>
                <w:vertAlign w:val="subscript"/>
              </w:rPr>
              <w:t>0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  <w:b/>
                <w:bCs/>
              </w:rPr>
              <w:t>D</w:t>
            </w:r>
            <w:r w:rsidRPr="002425EF">
              <w:rPr>
                <w:rFonts w:ascii="Arial" w:hAnsi="Arial" w:cs="Arial"/>
                <w:b/>
                <w:bCs/>
                <w:vertAlign w:val="subscript"/>
              </w:rPr>
              <w:t>1</w:t>
            </w:r>
          </w:p>
        </w:tc>
        <w:tc>
          <w:tcPr>
            <w:tcW w:w="708" w:type="dxa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  <w:b/>
                <w:bCs/>
              </w:rPr>
              <w:t>W</w:t>
            </w:r>
            <w:r w:rsidRPr="002425EF">
              <w:rPr>
                <w:rFonts w:ascii="Arial" w:hAnsi="Arial" w:cs="Arial"/>
                <w:b/>
                <w:bCs/>
                <w:vertAlign w:val="subscript"/>
              </w:rPr>
              <w:t>1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  <w:b/>
                <w:bCs/>
              </w:rPr>
              <w:t>D</w:t>
            </w:r>
            <w:r w:rsidRPr="002425EF">
              <w:rPr>
                <w:rFonts w:ascii="Arial" w:hAnsi="Arial" w:cs="Arial"/>
                <w:b/>
                <w:bCs/>
                <w:vertAlign w:val="subscript"/>
              </w:rPr>
              <w:t>2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  <w:b/>
                <w:bCs/>
              </w:rPr>
              <w:t>W</w:t>
            </w:r>
            <w:r w:rsidRPr="002425EF">
              <w:rPr>
                <w:rFonts w:ascii="Arial" w:hAnsi="Arial" w:cs="Arial"/>
                <w:b/>
                <w:bCs/>
                <w:vertAlign w:val="subscript"/>
              </w:rPr>
              <w:t>2</w:t>
            </w:r>
          </w:p>
        </w:tc>
      </w:tr>
      <w:tr w:rsidR="00341043" w:rsidRPr="002425EF" w:rsidTr="002425EF">
        <w:trPr>
          <w:jc w:val="center"/>
        </w:trPr>
        <w:tc>
          <w:tcPr>
            <w:tcW w:w="2459" w:type="dxa"/>
            <w:tcBorders>
              <w:top w:val="nil"/>
              <w:left w:val="double" w:sz="4" w:space="0" w:color="auto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  <w:b/>
                <w:bCs/>
              </w:rPr>
              <w:t>Escribe las 3 Celdas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</w:rPr>
              <w:t>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</w:rPr>
              <w:t>1</w:t>
            </w:r>
          </w:p>
        </w:tc>
      </w:tr>
      <w:tr w:rsidR="00341043" w:rsidRPr="002425EF" w:rsidTr="002425EF">
        <w:trPr>
          <w:jc w:val="center"/>
        </w:trPr>
        <w:tc>
          <w:tcPr>
            <w:tcW w:w="2459" w:type="dxa"/>
            <w:tcBorders>
              <w:top w:val="nil"/>
              <w:left w:val="double" w:sz="4" w:space="0" w:color="auto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  <w:b/>
                <w:bCs/>
              </w:rPr>
              <w:t>Lee celda 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</w:rPr>
              <w:t>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</w:rPr>
              <w:t>d</w:t>
            </w:r>
          </w:p>
        </w:tc>
      </w:tr>
      <w:tr w:rsidR="00341043" w:rsidRPr="002425EF" w:rsidTr="002425EF">
        <w:trPr>
          <w:jc w:val="center"/>
        </w:trPr>
        <w:tc>
          <w:tcPr>
            <w:tcW w:w="2459" w:type="dxa"/>
            <w:tcBorders>
              <w:top w:val="nil"/>
              <w:left w:val="double" w:sz="4" w:space="0" w:color="auto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  <w:b/>
                <w:bCs/>
              </w:rPr>
              <w:t>Lee celda 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</w:rPr>
              <w:t>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</w:rPr>
              <w:t>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</w:rPr>
              <w:t>d</w:t>
            </w:r>
          </w:p>
        </w:tc>
      </w:tr>
      <w:tr w:rsidR="00341043" w:rsidRPr="002425EF" w:rsidTr="002425EF">
        <w:trPr>
          <w:jc w:val="center"/>
        </w:trPr>
        <w:tc>
          <w:tcPr>
            <w:tcW w:w="2459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  <w:b/>
                <w:bCs/>
              </w:rPr>
              <w:t>Lee celda 3</w:t>
            </w:r>
          </w:p>
        </w:tc>
        <w:tc>
          <w:tcPr>
            <w:tcW w:w="913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</w:rPr>
              <w:t>d</w:t>
            </w: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</w:rPr>
              <w:t>d</w:t>
            </w: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043" w:rsidRPr="002425EF" w:rsidRDefault="00341043" w:rsidP="002425EF">
            <w:pPr>
              <w:spacing w:before="100" w:beforeAutospacing="1" w:after="0" w:line="240" w:lineRule="auto"/>
              <w:jc w:val="center"/>
            </w:pPr>
            <w:r w:rsidRPr="002425EF">
              <w:rPr>
                <w:rFonts w:ascii="Arial" w:hAnsi="Arial" w:cs="Arial"/>
              </w:rPr>
              <w:t>0</w:t>
            </w:r>
          </w:p>
        </w:tc>
      </w:tr>
    </w:tbl>
    <w:p w:rsidR="00341043" w:rsidRDefault="00341043" w:rsidP="002425EF">
      <w:pPr>
        <w:spacing w:before="100" w:beforeAutospacing="1" w:after="100" w:afterAutospacing="1" w:line="240" w:lineRule="auto"/>
        <w:jc w:val="both"/>
      </w:pPr>
      <w:r w:rsidRPr="002425EF">
        <w:rPr>
          <w:rFonts w:ascii="Arial" w:hAnsi="Arial" w:cs="Arial"/>
          <w:sz w:val="20"/>
          <w:szCs w:val="20"/>
        </w:rPr>
        <w:t>Por tanto, teniendo en cuenta que d son términos mínimos indiferentes y que debemos usamos para minimizar, resulta:</w:t>
      </w:r>
    </w:p>
    <w:p w:rsidR="00341043" w:rsidRDefault="009453C7" w:rsidP="002425EF">
      <w:pPr>
        <w:spacing w:before="100" w:beforeAutospacing="1" w:after="100" w:afterAutospacing="1" w:line="240" w:lineRule="auto"/>
        <w:jc w:val="center"/>
      </w:pPr>
      <w:r>
        <w:pict>
          <v:shape id="_x0000_i1027" type="#_x0000_t75" alt="" style="width:149.35pt;height:60.5pt">
            <v:imagedata r:id="rId6" r:href="rId7"/>
          </v:shape>
        </w:pict>
      </w:r>
    </w:p>
    <w:p w:rsidR="00341043" w:rsidRDefault="00341043" w:rsidP="002425EF">
      <w:pPr>
        <w:spacing w:before="100" w:beforeAutospacing="1" w:after="100" w:afterAutospacing="1" w:line="240" w:lineRule="auto"/>
        <w:jc w:val="both"/>
      </w:pPr>
      <w:r w:rsidRPr="002425EF">
        <w:rPr>
          <w:rFonts w:ascii="Arial" w:hAnsi="Arial" w:cs="Arial"/>
          <w:sz w:val="20"/>
          <w:szCs w:val="20"/>
        </w:rPr>
        <w:t>Finalmente, el circuito completo será el resultante de unir al circuito de las tres celdas de memoria esta D</w:t>
      </w:r>
      <w:r w:rsidRPr="002425EF">
        <w:rPr>
          <w:rFonts w:ascii="Arial" w:hAnsi="Arial" w:cs="Arial"/>
          <w:sz w:val="20"/>
          <w:szCs w:val="20"/>
          <w:vertAlign w:val="subscript"/>
        </w:rPr>
        <w:t>i</w:t>
      </w:r>
      <w:r w:rsidRPr="002425EF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2425EF">
        <w:rPr>
          <w:rFonts w:ascii="Arial" w:hAnsi="Arial" w:cs="Arial"/>
          <w:sz w:val="20"/>
          <w:szCs w:val="20"/>
        </w:rPr>
        <w:t>W</w:t>
      </w:r>
      <w:r w:rsidRPr="002425EF">
        <w:rPr>
          <w:rFonts w:ascii="Arial" w:hAnsi="Arial" w:cs="Arial"/>
          <w:sz w:val="20"/>
          <w:szCs w:val="20"/>
          <w:vertAlign w:val="subscript"/>
        </w:rPr>
        <w:t>i</w:t>
      </w:r>
      <w:proofErr w:type="spellEnd"/>
      <w:r w:rsidRPr="002425EF">
        <w:rPr>
          <w:rFonts w:ascii="Arial" w:hAnsi="Arial" w:cs="Arial"/>
          <w:sz w:val="20"/>
          <w:szCs w:val="20"/>
        </w:rPr>
        <w:t xml:space="preserve"> obtenidas a partir de las salidas del contador. </w:t>
      </w:r>
    </w:p>
    <w:p w:rsidR="00341043" w:rsidRDefault="00341043" w:rsidP="002425EF">
      <w:pPr>
        <w:spacing w:before="100" w:beforeAutospacing="1" w:after="100" w:afterAutospacing="1" w:line="240" w:lineRule="auto"/>
        <w:jc w:val="both"/>
      </w:pPr>
      <w:r w:rsidRPr="002425EF">
        <w:rPr>
          <w:rFonts w:ascii="Arial" w:hAnsi="Arial" w:cs="Arial"/>
          <w:sz w:val="20"/>
          <w:szCs w:val="20"/>
        </w:rPr>
        <w:t>Un saludo,</w:t>
      </w:r>
    </w:p>
    <w:p w:rsidR="00341043" w:rsidRDefault="00341043" w:rsidP="002425EF">
      <w:pPr>
        <w:spacing w:before="100" w:beforeAutospacing="1" w:after="100" w:afterAutospacing="1" w:line="240" w:lineRule="auto"/>
        <w:jc w:val="both"/>
      </w:pPr>
      <w:r w:rsidRPr="002425EF">
        <w:rPr>
          <w:rFonts w:ascii="Arial" w:hAnsi="Arial" w:cs="Arial"/>
          <w:sz w:val="20"/>
          <w:szCs w:val="20"/>
        </w:rPr>
        <w:t>El equipo docente</w:t>
      </w:r>
    </w:p>
    <w:p w:rsidR="00341043" w:rsidRDefault="00341043" w:rsidP="000D2837">
      <w:pPr>
        <w:pStyle w:val="NormalWeb"/>
      </w:pPr>
    </w:p>
    <w:p w:rsidR="00341043" w:rsidRDefault="00341043"/>
    <w:sectPr w:rsidR="00341043" w:rsidSect="00477740"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doNotTrackMoves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277"/>
    <w:rsid w:val="00044060"/>
    <w:rsid w:val="000D2837"/>
    <w:rsid w:val="001234DC"/>
    <w:rsid w:val="0015038D"/>
    <w:rsid w:val="00166B11"/>
    <w:rsid w:val="001A1E34"/>
    <w:rsid w:val="001B14B4"/>
    <w:rsid w:val="001D30CE"/>
    <w:rsid w:val="001F41E8"/>
    <w:rsid w:val="002425EF"/>
    <w:rsid w:val="0024417C"/>
    <w:rsid w:val="00313B05"/>
    <w:rsid w:val="00341043"/>
    <w:rsid w:val="003538DB"/>
    <w:rsid w:val="00382966"/>
    <w:rsid w:val="003D0AC0"/>
    <w:rsid w:val="003D6CCF"/>
    <w:rsid w:val="00402E3B"/>
    <w:rsid w:val="004507FD"/>
    <w:rsid w:val="00451EF9"/>
    <w:rsid w:val="00464251"/>
    <w:rsid w:val="00477740"/>
    <w:rsid w:val="004D3528"/>
    <w:rsid w:val="00501F49"/>
    <w:rsid w:val="0059761D"/>
    <w:rsid w:val="006B5E30"/>
    <w:rsid w:val="006F7ED3"/>
    <w:rsid w:val="007535E7"/>
    <w:rsid w:val="007562A4"/>
    <w:rsid w:val="00843E4A"/>
    <w:rsid w:val="00846514"/>
    <w:rsid w:val="008572D8"/>
    <w:rsid w:val="008677B1"/>
    <w:rsid w:val="00875628"/>
    <w:rsid w:val="0089201C"/>
    <w:rsid w:val="008B3348"/>
    <w:rsid w:val="009453C7"/>
    <w:rsid w:val="009B59AD"/>
    <w:rsid w:val="009D01C9"/>
    <w:rsid w:val="00A97465"/>
    <w:rsid w:val="00AF28CF"/>
    <w:rsid w:val="00BD122D"/>
    <w:rsid w:val="00CE6FD9"/>
    <w:rsid w:val="00D3007B"/>
    <w:rsid w:val="00D80764"/>
    <w:rsid w:val="00DA1E11"/>
    <w:rsid w:val="00E226EC"/>
    <w:rsid w:val="00E52277"/>
    <w:rsid w:val="00F02AB9"/>
    <w:rsid w:val="00F51204"/>
    <w:rsid w:val="00F550F5"/>
    <w:rsid w:val="00F87EC1"/>
    <w:rsid w:val="00FA61DD"/>
    <w:rsid w:val="00FE7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E3B"/>
    <w:pPr>
      <w:spacing w:after="60" w:line="276" w:lineRule="auto"/>
    </w:pPr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52277"/>
    <w:pPr>
      <w:spacing w:before="100" w:beforeAutospacing="1" w:after="100" w:afterAutospacing="1" w:line="240" w:lineRule="auto"/>
    </w:pPr>
  </w:style>
  <w:style w:type="character" w:styleId="Textoennegrita">
    <w:name w:val="Strong"/>
    <w:basedOn w:val="Fuentedeprrafopredeter"/>
    <w:uiPriority w:val="99"/>
    <w:qFormat/>
    <w:rsid w:val="00E522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rsid w:val="00044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sid w:val="000440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16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s://cursosvirtuales.uned.es/dotwiris/showimage.adp?formula=5C056B6927E0B135CC9C0F087996FC6A.png%0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627</Words>
  <Characters>3450</Characters>
  <Application>Microsoft Office Word</Application>
  <DocSecurity>0</DocSecurity>
  <Lines>28</Lines>
  <Paragraphs>8</Paragraphs>
  <ScaleCrop>false</ScaleCrop>
  <Company>UNED</Company>
  <LinksUpToDate>false</LinksUpToDate>
  <CharactersWithSpaces>4069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barcell</dc:creator>
  <cp:keywords/>
  <dc:description/>
  <cp:lastModifiedBy>barcell</cp:lastModifiedBy>
  <cp:revision>7</cp:revision>
  <dcterms:created xsi:type="dcterms:W3CDTF">2013-01-22T19:45:00Z</dcterms:created>
  <dcterms:modified xsi:type="dcterms:W3CDTF">2013-02-02T11:36:00Z</dcterms:modified>
</cp:coreProperties>
</file>